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B09" w:rsidRPr="00600B09" w:rsidRDefault="00600B09" w:rsidP="00600B09">
      <w:pPr>
        <w:autoSpaceDE w:val="0"/>
        <w:autoSpaceDN w:val="0"/>
        <w:adjustRightInd w:val="0"/>
        <w:spacing w:after="360"/>
        <w:rPr>
          <w:rFonts w:ascii="Cambria" w:hAnsi="Cambria" w:cs="Calibri,Bold"/>
          <w:bCs/>
          <w:color w:val="C00000"/>
          <w:sz w:val="32"/>
          <w:szCs w:val="32"/>
        </w:rPr>
      </w:pPr>
      <w:r w:rsidRPr="00600B09">
        <w:rPr>
          <w:rFonts w:ascii="Cambria" w:hAnsi="Cambria" w:cs="Calibri,Bold"/>
          <w:bCs/>
          <w:color w:val="C00000"/>
          <w:sz w:val="32"/>
          <w:szCs w:val="32"/>
        </w:rPr>
        <w:t>Hamlet vs. No Fear Hamlet</w:t>
      </w:r>
      <w:r>
        <w:rPr>
          <w:rFonts w:ascii="Cambria" w:hAnsi="Cambria" w:cs="Calibri,Bold"/>
          <w:bCs/>
          <w:noProof/>
          <w:color w:val="C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2762250" y="457200"/>
            <wp:positionH relativeFrom="margin">
              <wp:align>right</wp:align>
            </wp:positionH>
            <wp:positionV relativeFrom="margin">
              <wp:align>top</wp:align>
            </wp:positionV>
            <wp:extent cx="1371600" cy="327025"/>
            <wp:effectExtent l="0" t="0" r="0" b="0"/>
            <wp:wrapSquare wrapText="bothSides"/>
            <wp:docPr id="1" name="Picture 1" descr="C:\Users\Skip\Desktop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Desktop\FSL ED Logo 2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800" w:type="dxa"/>
        <w:tblLook w:val="04A0" w:firstRow="1" w:lastRow="0" w:firstColumn="1" w:lastColumn="0" w:noHBand="0" w:noVBand="1"/>
      </w:tblPr>
      <w:tblGrid>
        <w:gridCol w:w="5040"/>
        <w:gridCol w:w="720"/>
        <w:gridCol w:w="5040"/>
      </w:tblGrid>
      <w:tr w:rsidR="00600B09" w:rsidRPr="00600B09" w:rsidTr="00600B09">
        <w:trPr>
          <w:trHeight w:val="345"/>
        </w:trPr>
        <w:tc>
          <w:tcPr>
            <w:tcW w:w="50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</w:tcPr>
          <w:p w:rsidR="00600B09" w:rsidRPr="00600B09" w:rsidRDefault="00600B09" w:rsidP="00600B09">
            <w:pPr>
              <w:spacing w:after="0"/>
              <w:rPr>
                <w:rFonts w:eastAsia="Times New Roman" w:cs="Calibri,Bold"/>
                <w:b/>
                <w:bCs/>
                <w:color w:val="000000"/>
                <w:sz w:val="26"/>
                <w:szCs w:val="26"/>
              </w:rPr>
            </w:pPr>
            <w:r w:rsidRPr="00600B09">
              <w:rPr>
                <w:rFonts w:eastAsia="Times New Roman" w:cs="Calibri,Bold"/>
                <w:b/>
                <w:bCs/>
                <w:color w:val="000000"/>
                <w:sz w:val="26"/>
                <w:szCs w:val="26"/>
              </w:rPr>
              <w:t>SHAKESPEARE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00B09" w:rsidRPr="00600B09" w:rsidRDefault="00600B09" w:rsidP="00600B09">
            <w:pPr>
              <w:spacing w:after="0"/>
              <w:rPr>
                <w:rFonts w:eastAsia="Times New Roman"/>
                <w:b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</w:tcPr>
          <w:p w:rsidR="00600B09" w:rsidRPr="00600B09" w:rsidRDefault="00600B09" w:rsidP="00600B09">
            <w:pPr>
              <w:spacing w:after="0"/>
              <w:rPr>
                <w:rFonts w:eastAsia="Times New Roman"/>
                <w:b/>
                <w:color w:val="000000"/>
                <w:sz w:val="26"/>
                <w:szCs w:val="26"/>
              </w:rPr>
            </w:pPr>
            <w:r w:rsidRPr="00600B09">
              <w:rPr>
                <w:rFonts w:eastAsia="Times New Roman"/>
                <w:b/>
                <w:color w:val="000000"/>
                <w:sz w:val="26"/>
                <w:szCs w:val="26"/>
              </w:rPr>
              <w:t>NO FEAR…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Yet here, Laertes?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You’re still here?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Aboard, aboard, for shame!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Shame on you—get on board!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The wind sits in the shoulder of your sail and you are stayed for.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The wind is filling your ship’s sail, and they’re waiting for you.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There, my blessing with thee.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Here, I give you my blessing again.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And these few precepts in thy memory look thou character.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And just try to remember a few rules of life.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Give thy thoughts no tongue,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Don’t say what you’re thinking,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600B0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n</w:t>
            </w:r>
            <w:r w:rsidR="00316659"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or</w:t>
            </w:r>
            <w:proofErr w:type="gramEnd"/>
            <w:r w:rsidR="00316659"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 xml:space="preserve"> any unproportioned thought his act.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/>
                <w:color w:val="000000"/>
                <w:sz w:val="26"/>
                <w:szCs w:val="26"/>
              </w:rPr>
              <w:t>and</w:t>
            </w:r>
            <w:proofErr w:type="gramEnd"/>
            <w:r w:rsidRPr="00A60CAA">
              <w:rPr>
                <w:rFonts w:eastAsia="Times New Roman"/>
                <w:color w:val="000000"/>
                <w:sz w:val="26"/>
                <w:szCs w:val="26"/>
              </w:rPr>
              <w:t xml:space="preserve"> don’t be too quick to act on what you think.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Be thou familiar but by no means vulgar.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Be friendly to people but don’t overdo it.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Those friends thou hast, and their adoption tried, grapple them unto thy soul with hoops of steel,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Once you’ve tested out your friends and found them trustworthy, hold onto them.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But do not dull thy palm with entertainment of each new-hatched, unfledged comrade.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But don’t waste your time shaking hands with every new guy you meet.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Beware of entrance to a quarrel,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Don’t be quick to pick a fight,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but</w:t>
            </w:r>
            <w:proofErr w:type="gramEnd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 xml:space="preserve"> being in, bear ’t that </w:t>
            </w:r>
            <w:proofErr w:type="spellStart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th</w:t>
            </w:r>
            <w:proofErr w:type="spellEnd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 xml:space="preserve">' </w:t>
            </w:r>
            <w:proofErr w:type="spellStart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opposèd</w:t>
            </w:r>
            <w:proofErr w:type="spellEnd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 xml:space="preserve"> may beware of thee.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/>
                <w:color w:val="000000"/>
                <w:sz w:val="26"/>
                <w:szCs w:val="26"/>
              </w:rPr>
              <w:t>but</w:t>
            </w:r>
            <w:proofErr w:type="gramEnd"/>
            <w:r w:rsidRPr="00A60CAA">
              <w:rPr>
                <w:rFonts w:eastAsia="Times New Roman"/>
                <w:color w:val="000000"/>
                <w:sz w:val="26"/>
                <w:szCs w:val="26"/>
              </w:rPr>
              <w:t xml:space="preserve"> once you’re in one, hold your own.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Give every man thy ear but few thy voice.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Listen to many people, but talk to few.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Take each man’s censure but reserve thy judgment.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Hear everyone’s opinion, but reserve your judgment.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Costly thy habit as thy purse can buy,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Spend all you can afford on clothes,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but not expressed in fancy—rich, not gaudy,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but make sure they’re quality, not flashy,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for the apparel oft proclaims the man,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since clothes make the man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and</w:t>
            </w:r>
            <w:proofErr w:type="gramEnd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 xml:space="preserve"> they in France of the best rank and station are of a most select and generous chief in that.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/>
                <w:color w:val="000000"/>
                <w:sz w:val="26"/>
                <w:szCs w:val="26"/>
              </w:rPr>
              <w:t>which</w:t>
            </w:r>
            <w:proofErr w:type="gramEnd"/>
            <w:r w:rsidRPr="00A60CAA">
              <w:rPr>
                <w:rFonts w:eastAsia="Times New Roman"/>
                <w:color w:val="000000"/>
                <w:sz w:val="26"/>
                <w:szCs w:val="26"/>
              </w:rPr>
              <w:t xml:space="preserve"> is doubly true in France.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Neither a borrower nor a lender be,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Don’t borrow money and don’t lend it,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for loan oft loses both itself and friend,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since when you lend to a friend, you often lose the friendship as well as the money,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and</w:t>
            </w:r>
            <w:proofErr w:type="gramEnd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 xml:space="preserve"> borrowing dulls the edge of husbandry.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/>
                <w:color w:val="000000"/>
                <w:sz w:val="26"/>
                <w:szCs w:val="26"/>
              </w:rPr>
              <w:t>and</w:t>
            </w:r>
            <w:proofErr w:type="gramEnd"/>
            <w:r w:rsidRPr="00A60CAA">
              <w:rPr>
                <w:rFonts w:eastAsia="Times New Roman"/>
                <w:color w:val="000000"/>
                <w:sz w:val="26"/>
                <w:szCs w:val="26"/>
              </w:rPr>
              <w:t xml:space="preserve"> borrowing turns a person into a spendthrift.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This above all: to thine own self be true,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And, above all, be true to yourself.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And it must follow, as the night the day,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Then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thou</w:t>
            </w:r>
            <w:proofErr w:type="gramEnd"/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 xml:space="preserve"> canst not then be false to any man.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A60CAA">
              <w:rPr>
                <w:rFonts w:eastAsia="Times New Roman"/>
                <w:color w:val="000000"/>
                <w:sz w:val="26"/>
                <w:szCs w:val="26"/>
              </w:rPr>
              <w:t>you</w:t>
            </w:r>
            <w:proofErr w:type="gramEnd"/>
            <w:r w:rsidRPr="00A60CAA">
              <w:rPr>
                <w:rFonts w:eastAsia="Times New Roman"/>
                <w:color w:val="000000"/>
                <w:sz w:val="26"/>
                <w:szCs w:val="26"/>
              </w:rPr>
              <w:t xml:space="preserve"> won’t be false to anybody else.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Farewell.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Good-bye, son.</w:t>
            </w:r>
          </w:p>
        </w:tc>
      </w:tr>
      <w:tr w:rsidR="00316659" w:rsidRPr="00A60CAA" w:rsidTr="00600B09">
        <w:trPr>
          <w:trHeight w:val="345"/>
        </w:trPr>
        <w:tc>
          <w:tcPr>
            <w:tcW w:w="50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A60CAA">
              <w:rPr>
                <w:rFonts w:eastAsia="Times New Roman" w:cs="Calibri,Bold"/>
                <w:bCs/>
                <w:color w:val="000000"/>
                <w:sz w:val="26"/>
                <w:szCs w:val="26"/>
              </w:rPr>
              <w:t>My blessing season this in thee.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6659" w:rsidRPr="00A60CAA" w:rsidRDefault="00316659" w:rsidP="00600B09">
            <w:pPr>
              <w:spacing w:after="0"/>
              <w:rPr>
                <w:rFonts w:eastAsia="Times New Roman"/>
                <w:color w:val="000000"/>
                <w:sz w:val="26"/>
                <w:szCs w:val="26"/>
              </w:rPr>
            </w:pPr>
            <w:r w:rsidRPr="00A60CAA">
              <w:rPr>
                <w:rFonts w:eastAsia="Times New Roman"/>
                <w:color w:val="000000"/>
                <w:sz w:val="26"/>
                <w:szCs w:val="26"/>
              </w:rPr>
              <w:t>I hope my blessing will help you absorb what I’ve said.</w:t>
            </w:r>
          </w:p>
        </w:tc>
      </w:tr>
    </w:tbl>
    <w:p w:rsidR="00A60CAA" w:rsidRPr="00600B09" w:rsidRDefault="00A60CAA" w:rsidP="00600B09">
      <w:pPr>
        <w:rPr>
          <w:sz w:val="2"/>
          <w:szCs w:val="2"/>
        </w:rPr>
      </w:pPr>
      <w:bookmarkStart w:id="0" w:name="_GoBack"/>
      <w:bookmarkEnd w:id="0"/>
    </w:p>
    <w:sectPr w:rsidR="00A60CAA" w:rsidRPr="00600B09" w:rsidSect="00600B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AA"/>
    <w:rsid w:val="000A08EB"/>
    <w:rsid w:val="00140DB4"/>
    <w:rsid w:val="001C1C2D"/>
    <w:rsid w:val="0023065B"/>
    <w:rsid w:val="002670CB"/>
    <w:rsid w:val="002E64B5"/>
    <w:rsid w:val="002F30D4"/>
    <w:rsid w:val="00316659"/>
    <w:rsid w:val="00367D2B"/>
    <w:rsid w:val="003D0305"/>
    <w:rsid w:val="004438AD"/>
    <w:rsid w:val="00451AC9"/>
    <w:rsid w:val="004A6E32"/>
    <w:rsid w:val="004F2D02"/>
    <w:rsid w:val="00600B09"/>
    <w:rsid w:val="006035BE"/>
    <w:rsid w:val="00693974"/>
    <w:rsid w:val="00763848"/>
    <w:rsid w:val="0082354A"/>
    <w:rsid w:val="00827DC1"/>
    <w:rsid w:val="00915D2E"/>
    <w:rsid w:val="00932962"/>
    <w:rsid w:val="00996358"/>
    <w:rsid w:val="00A60CAA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6E6FA-053A-4363-A4BC-95EA43E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8A2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2015-09-24T06:20:00Z</dcterms:created>
  <dcterms:modified xsi:type="dcterms:W3CDTF">2015-09-24T06:48:00Z</dcterms:modified>
</cp:coreProperties>
</file>